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C18B" w14:textId="77777777" w:rsidR="00A317D3" w:rsidRDefault="00A317D3" w:rsidP="00A317D3">
      <w:pPr>
        <w:jc w:val="right"/>
        <w:rPr>
          <w:rFonts w:cstheme="minorHAnsi"/>
          <w:sz w:val="24"/>
          <w:szCs w:val="24"/>
        </w:rPr>
      </w:pPr>
      <w:r>
        <w:rPr>
          <w:rFonts w:cstheme="minorHAnsi"/>
          <w:sz w:val="24"/>
          <w:szCs w:val="24"/>
        </w:rPr>
        <w:t>September 26, 2022</w:t>
      </w:r>
    </w:p>
    <w:p w14:paraId="0AECC6EA" w14:textId="701A2E5D" w:rsidR="00A317D3" w:rsidRPr="00B4563E" w:rsidRDefault="00A317D3" w:rsidP="00A317D3">
      <w:pPr>
        <w:rPr>
          <w:rFonts w:cstheme="minorHAnsi"/>
          <w:b/>
          <w:bCs/>
          <w:sz w:val="24"/>
          <w:szCs w:val="24"/>
          <w:u w:val="single"/>
        </w:rPr>
      </w:pPr>
      <w:r w:rsidRPr="00B4563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4563E">
        <w:rPr>
          <w:rFonts w:cstheme="minorHAnsi"/>
          <w:b/>
          <w:bCs/>
          <w:sz w:val="24"/>
          <w:szCs w:val="24"/>
          <w:u w:val="single"/>
        </w:rPr>
        <w:t>I  ROUTINE BUSINESS</w:t>
      </w:r>
    </w:p>
    <w:p w14:paraId="2C626AD8" w14:textId="77777777" w:rsidR="00A317D3" w:rsidRDefault="00A317D3" w:rsidP="00A317D3">
      <w:pPr>
        <w:rPr>
          <w:rFonts w:cstheme="minorHAnsi"/>
          <w:sz w:val="24"/>
          <w:szCs w:val="24"/>
        </w:rPr>
      </w:pPr>
      <w:r w:rsidRPr="00375373">
        <w:rPr>
          <w:rFonts w:cstheme="minorHAnsi"/>
          <w:sz w:val="24"/>
          <w:szCs w:val="24"/>
        </w:rPr>
        <w:t xml:space="preserve">A meeting of the Mayor and Council of Superior, Nebraska was convened in open and public session on the </w:t>
      </w:r>
      <w:r>
        <w:rPr>
          <w:rFonts w:cstheme="minorHAnsi"/>
          <w:sz w:val="24"/>
          <w:szCs w:val="24"/>
        </w:rPr>
        <w:t>26</w:t>
      </w:r>
      <w:r w:rsidRPr="00DD262F">
        <w:rPr>
          <w:rFonts w:cstheme="minorHAnsi"/>
          <w:sz w:val="24"/>
          <w:szCs w:val="24"/>
          <w:vertAlign w:val="superscript"/>
        </w:rPr>
        <w:t>th</w:t>
      </w:r>
      <w:r>
        <w:rPr>
          <w:rFonts w:cstheme="minorHAnsi"/>
          <w:sz w:val="24"/>
          <w:szCs w:val="24"/>
        </w:rPr>
        <w:t xml:space="preserve"> day of September, 2022</w:t>
      </w:r>
      <w:r w:rsidRPr="00375373">
        <w:rPr>
          <w:rFonts w:cstheme="minorHAnsi"/>
          <w:sz w:val="24"/>
          <w:szCs w:val="24"/>
        </w:rPr>
        <w:t xml:space="preserve"> in the Conference Room of the City/Utility Building at </w:t>
      </w:r>
      <w:r>
        <w:rPr>
          <w:rFonts w:cstheme="minorHAnsi"/>
          <w:sz w:val="24"/>
          <w:szCs w:val="24"/>
        </w:rPr>
        <w:t xml:space="preserve">7:30 </w:t>
      </w:r>
      <w:r w:rsidRPr="00375373">
        <w:rPr>
          <w:rFonts w:cstheme="minorHAnsi"/>
          <w:sz w:val="24"/>
          <w:szCs w:val="24"/>
        </w:rPr>
        <w:t>p.m.</w:t>
      </w:r>
      <w:r>
        <w:rPr>
          <w:rFonts w:cstheme="minorHAnsi"/>
          <w:sz w:val="24"/>
          <w:szCs w:val="24"/>
        </w:rPr>
        <w:t xml:space="preserve"> </w:t>
      </w:r>
      <w:r w:rsidRPr="00375373">
        <w:rPr>
          <w:rFonts w:cstheme="minorHAnsi"/>
          <w:sz w:val="24"/>
          <w:szCs w:val="24"/>
        </w:rPr>
        <w:t>Present were council members Fox, Disney, Lemke</w:t>
      </w:r>
      <w:r>
        <w:rPr>
          <w:rFonts w:cstheme="minorHAnsi"/>
          <w:sz w:val="24"/>
          <w:szCs w:val="24"/>
        </w:rPr>
        <w:t>, Foote, Loucks.</w:t>
      </w:r>
      <w:r w:rsidRPr="00375373">
        <w:rPr>
          <w:rFonts w:cstheme="minorHAnsi"/>
          <w:sz w:val="24"/>
          <w:szCs w:val="24"/>
        </w:rPr>
        <w:t xml:space="preserve">  Absent:</w:t>
      </w:r>
      <w:r>
        <w:rPr>
          <w:rFonts w:cstheme="minorHAnsi"/>
          <w:sz w:val="24"/>
          <w:szCs w:val="24"/>
        </w:rPr>
        <w:t xml:space="preserve"> </w:t>
      </w:r>
      <w:r w:rsidRPr="00375373">
        <w:rPr>
          <w:rFonts w:cstheme="minorHAnsi"/>
          <w:sz w:val="24"/>
          <w:szCs w:val="24"/>
        </w:rPr>
        <w:t xml:space="preserve">Flores (Military Duty).  Notice of the meeting was given in advance thereof by posting in the City Clerk’s Office, Municipal Library and Public Safety Building, the designated method of giving notice.  Availability of the proceedings hereafter shown was taken while the convened meeting was open to the public.  Mayor Peterson presided and noted that a copy of the Open Meetings Act was posted on the west wall and available for public review.  </w:t>
      </w:r>
    </w:p>
    <w:p w14:paraId="46914F10" w14:textId="3771AC48" w:rsidR="00A317D3" w:rsidRDefault="00A317D3" w:rsidP="00A317D3">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bCs/>
          <w:sz w:val="24"/>
          <w:szCs w:val="24"/>
          <w:u w:val="single"/>
        </w:rPr>
        <w:t>II  PUBLIC HEARING</w:t>
      </w:r>
    </w:p>
    <w:p w14:paraId="547676B3" w14:textId="77777777" w:rsidR="00A317D3" w:rsidRPr="00113D72" w:rsidRDefault="00A317D3" w:rsidP="00A317D3">
      <w:pPr>
        <w:rPr>
          <w:rFonts w:cstheme="minorHAnsi"/>
          <w:sz w:val="24"/>
          <w:szCs w:val="24"/>
        </w:rPr>
      </w:pPr>
      <w:r>
        <w:rPr>
          <w:rFonts w:cstheme="minorHAnsi"/>
          <w:sz w:val="24"/>
          <w:szCs w:val="24"/>
        </w:rPr>
        <w:t xml:space="preserve">7:30 P.M.      </w:t>
      </w:r>
      <w:r>
        <w:rPr>
          <w:rFonts w:cstheme="minorHAnsi"/>
          <w:sz w:val="24"/>
          <w:szCs w:val="24"/>
        </w:rPr>
        <w:tab/>
      </w:r>
      <w:r w:rsidRPr="00113D72">
        <w:rPr>
          <w:rFonts w:ascii="Times New Roman" w:eastAsia="Times New Roman" w:hAnsi="Times New Roman" w:cs="Times New Roman"/>
          <w:b/>
          <w:sz w:val="28"/>
          <w:szCs w:val="20"/>
        </w:rPr>
        <w:t xml:space="preserve">NOTICE OF PUBLIC HEARING ON PROJECT FUNDED BY </w:t>
      </w:r>
    </w:p>
    <w:p w14:paraId="5FB49727" w14:textId="77777777" w:rsidR="00A317D3" w:rsidRPr="00113D72" w:rsidRDefault="00A317D3" w:rsidP="00A317D3">
      <w:pPr>
        <w:numPr>
          <w:ilvl w:val="12"/>
          <w:numId w:val="0"/>
        </w:numPr>
        <w:pBdr>
          <w:bottom w:val="single" w:sz="12" w:space="6" w:color="auto"/>
        </w:pBdr>
        <w:tabs>
          <w:tab w:val="center" w:pos="5040"/>
          <w:tab w:val="left" w:pos="5760"/>
          <w:tab w:val="left" w:pos="6480"/>
          <w:tab w:val="left" w:pos="7200"/>
          <w:tab w:val="left" w:pos="7920"/>
          <w:tab w:val="left" w:pos="8640"/>
          <w:tab w:val="left" w:pos="9360"/>
        </w:tabs>
        <w:jc w:val="center"/>
        <w:rPr>
          <w:rFonts w:ascii="Times New Roman" w:eastAsia="Times New Roman" w:hAnsi="Times New Roman" w:cs="Times New Roman"/>
          <w:sz w:val="28"/>
          <w:szCs w:val="20"/>
        </w:rPr>
      </w:pPr>
      <w:r w:rsidRPr="00113D72">
        <w:rPr>
          <w:rFonts w:ascii="Times New Roman" w:eastAsia="Times New Roman" w:hAnsi="Times New Roman" w:cs="Times New Roman"/>
          <w:b/>
          <w:sz w:val="28"/>
          <w:szCs w:val="20"/>
        </w:rPr>
        <w:t>COMMUNITY DEVELOPMENT BLOCK GRANT PROGRAM</w:t>
      </w:r>
    </w:p>
    <w:p w14:paraId="5BD9513F" w14:textId="77777777" w:rsidR="00A317D3" w:rsidRPr="00113D72" w:rsidRDefault="00A317D3" w:rsidP="00A317D3">
      <w:pPr>
        <w:numPr>
          <w:ilvl w:val="12"/>
          <w:numId w:val="0"/>
        </w:numPr>
        <w:spacing w:line="228" w:lineRule="auto"/>
        <w:rPr>
          <w:rFonts w:ascii="Calibri" w:eastAsia="Times New Roman" w:hAnsi="Calibri" w:cs="Calibri"/>
          <w:color w:val="000000"/>
          <w:sz w:val="24"/>
          <w:szCs w:val="24"/>
        </w:rPr>
      </w:pPr>
      <w:r w:rsidRPr="00113D72">
        <w:rPr>
          <w:rFonts w:ascii="Calibri" w:eastAsia="Times New Roman" w:hAnsi="Calibri" w:cs="Calibri"/>
          <w:color w:val="000000"/>
          <w:sz w:val="24"/>
          <w:szCs w:val="24"/>
        </w:rPr>
        <w:t>NOTICE IS HEREBY GIVEN that on Monday, September 26, 2022, at the City Office, at a regular City Council meeting, the City of Superior will hold a public hearing regarding the:</w:t>
      </w:r>
    </w:p>
    <w:p w14:paraId="4062F875" w14:textId="77777777" w:rsidR="00A317D3" w:rsidRPr="00113D72" w:rsidRDefault="00A317D3" w:rsidP="00A317D3">
      <w:pPr>
        <w:numPr>
          <w:ilvl w:val="0"/>
          <w:numId w:val="1"/>
        </w:numPr>
        <w:spacing w:line="228" w:lineRule="auto"/>
        <w:rPr>
          <w:rFonts w:ascii="Calibri" w:eastAsia="Times New Roman" w:hAnsi="Calibri" w:cs="Calibri"/>
          <w:color w:val="000000"/>
          <w:sz w:val="24"/>
          <w:szCs w:val="24"/>
        </w:rPr>
      </w:pPr>
      <w:r w:rsidRPr="00113D72">
        <w:rPr>
          <w:rFonts w:ascii="Calibri" w:eastAsia="Times New Roman" w:hAnsi="Calibri" w:cs="Calibri"/>
          <w:color w:val="000000"/>
          <w:sz w:val="24"/>
          <w:szCs w:val="24"/>
        </w:rPr>
        <w:t>2020 CDBG Public Works Project Grant (Pedestrian Mobility/Sidewalk Improvements)</w:t>
      </w:r>
    </w:p>
    <w:p w14:paraId="2FE26930" w14:textId="77777777" w:rsidR="00A317D3" w:rsidRPr="00113D72" w:rsidRDefault="00A317D3" w:rsidP="00A317D3">
      <w:pPr>
        <w:numPr>
          <w:ilvl w:val="0"/>
          <w:numId w:val="1"/>
        </w:numPr>
        <w:rPr>
          <w:rFonts w:ascii="Calibri" w:eastAsia="Times New Roman" w:hAnsi="Calibri" w:cs="Calibri"/>
          <w:sz w:val="24"/>
          <w:szCs w:val="24"/>
        </w:rPr>
      </w:pPr>
      <w:r w:rsidRPr="00113D72">
        <w:rPr>
          <w:rFonts w:ascii="Calibri" w:eastAsia="Times New Roman" w:hAnsi="Calibri" w:cs="Calibri"/>
          <w:sz w:val="24"/>
          <w:szCs w:val="24"/>
        </w:rPr>
        <w:t>2020 CDBG Planning Grant (Planning Activities to create a long-range master plan for Superior’s recreation and quality of life systems)</w:t>
      </w:r>
    </w:p>
    <w:p w14:paraId="7DA4DB01" w14:textId="77777777" w:rsidR="00A317D3" w:rsidRPr="00113D72" w:rsidRDefault="00A317D3" w:rsidP="00A317D3">
      <w:pPr>
        <w:spacing w:line="228" w:lineRule="auto"/>
        <w:rPr>
          <w:rFonts w:ascii="Calibri" w:eastAsia="Times New Roman" w:hAnsi="Calibri" w:cs="Calibri"/>
          <w:color w:val="000000"/>
          <w:sz w:val="24"/>
          <w:szCs w:val="24"/>
        </w:rPr>
      </w:pPr>
      <w:r w:rsidRPr="00113D72">
        <w:rPr>
          <w:rFonts w:ascii="Calibri" w:eastAsia="Times New Roman" w:hAnsi="Calibri" w:cs="Calibri"/>
          <w:color w:val="000000"/>
          <w:sz w:val="24"/>
          <w:szCs w:val="24"/>
        </w:rPr>
        <w:t>Funding in part for the projects identified was provided by the Department of Economic Development through the Community Development Block Grant Program.  These grants are available to local governments for community and economic development activities.</w:t>
      </w:r>
    </w:p>
    <w:p w14:paraId="60C7015C" w14:textId="3D7C4835" w:rsidR="00A317D3" w:rsidRDefault="00A317D3" w:rsidP="00A317D3">
      <w:pPr>
        <w:rPr>
          <w:rFonts w:ascii="Calibri" w:eastAsia="Times New Roman" w:hAnsi="Calibri" w:cs="Calibri"/>
          <w:sz w:val="24"/>
          <w:szCs w:val="24"/>
        </w:rPr>
      </w:pPr>
      <w:r w:rsidRPr="00113D72">
        <w:rPr>
          <w:rFonts w:ascii="Calibri" w:eastAsia="Times New Roman" w:hAnsi="Calibri" w:cs="Calibri"/>
          <w:sz w:val="24"/>
          <w:szCs w:val="24"/>
        </w:rPr>
        <w:t xml:space="preserve">All interested parties are invited to attend this public hearing at which time you will have an opportunity to be heard regarding the status and implementation of the identified Community Development Block Grants.  </w:t>
      </w:r>
      <w:r w:rsidRPr="00113D72">
        <w:rPr>
          <w:rFonts w:ascii="Calibri" w:eastAsia="Times New Roman" w:hAnsi="Calibri" w:cs="Calibri"/>
          <w:color w:val="000000"/>
          <w:sz w:val="24"/>
          <w:szCs w:val="24"/>
        </w:rPr>
        <w:t>Written testimony will also be accepted at the public hearing scheduled for 7:30 p.m., Monday, September 26, 2022, at the City Offices, 135 W. 4</w:t>
      </w:r>
      <w:r w:rsidRPr="00113D72">
        <w:rPr>
          <w:rFonts w:ascii="Calibri" w:eastAsia="Times New Roman" w:hAnsi="Calibri" w:cs="Calibri"/>
          <w:color w:val="000000"/>
          <w:sz w:val="24"/>
          <w:szCs w:val="24"/>
          <w:vertAlign w:val="superscript"/>
        </w:rPr>
        <w:t>th</w:t>
      </w:r>
      <w:r w:rsidRPr="00113D72">
        <w:rPr>
          <w:rFonts w:ascii="Calibri" w:eastAsia="Times New Roman" w:hAnsi="Calibri" w:cs="Calibri"/>
          <w:color w:val="000000"/>
          <w:sz w:val="24"/>
          <w:szCs w:val="24"/>
        </w:rPr>
        <w:t>, Superior, NE</w:t>
      </w:r>
      <w:r w:rsidRPr="00113D72">
        <w:rPr>
          <w:rFonts w:ascii="Calibri" w:eastAsia="Times New Roman" w:hAnsi="Calibri" w:cs="Calibri"/>
          <w:sz w:val="24"/>
          <w:szCs w:val="24"/>
        </w:rPr>
        <w:t>.</w:t>
      </w:r>
      <w:r w:rsidRPr="00113D72">
        <w:rPr>
          <w:rFonts w:ascii="Calibri" w:eastAsia="Times New Roman" w:hAnsi="Calibri" w:cs="Calibri"/>
          <w:color w:val="000000"/>
          <w:sz w:val="24"/>
          <w:szCs w:val="24"/>
        </w:rPr>
        <w:t xml:space="preserve">  Written comments addressed to Chris Peterson, Mayor, at the City Office, 135 W. 4th, PO Box 160, Superior, NE  68978 will be accepted if received on or before 12:00 p.m., September 26, 2022.</w:t>
      </w:r>
      <w:r>
        <w:rPr>
          <w:rFonts w:ascii="Calibri" w:eastAsia="Times New Roman" w:hAnsi="Calibri" w:cs="Calibri"/>
          <w:sz w:val="24"/>
          <w:szCs w:val="24"/>
        </w:rPr>
        <w:t xml:space="preserve"> </w:t>
      </w:r>
      <w:r w:rsidRPr="00113D72">
        <w:rPr>
          <w:rFonts w:ascii="Calibri" w:eastAsia="Times New Roman" w:hAnsi="Calibri" w:cs="Calibri"/>
          <w:sz w:val="24"/>
          <w:szCs w:val="24"/>
        </w:rPr>
        <w:t xml:space="preserve">Individuals requiring physical or sensory accommodations including interpreter service, Braille, large print, language assistance or recorded materials, please contact Jan Diehl, at the City Office, Superior, NE (402.879.4713) no later than Thursday, September 22nd during normal business hours. </w:t>
      </w:r>
    </w:p>
    <w:p w14:paraId="4D8BFF70" w14:textId="77777777" w:rsidR="00A317D3" w:rsidRPr="00113D72" w:rsidRDefault="00A317D3" w:rsidP="00A317D3">
      <w:pPr>
        <w:rPr>
          <w:rFonts w:ascii="Calibri" w:eastAsia="Times New Roman" w:hAnsi="Calibri" w:cs="Calibri"/>
          <w:sz w:val="24"/>
          <w:szCs w:val="24"/>
        </w:rPr>
      </w:pPr>
      <w:r>
        <w:rPr>
          <w:rFonts w:ascii="Calibri" w:eastAsia="Times New Roman" w:hAnsi="Calibri" w:cs="Calibri"/>
          <w:sz w:val="24"/>
          <w:szCs w:val="24"/>
        </w:rPr>
        <w:t xml:space="preserve">Mayor Peterson opened the public hearing at 7:31 P.M. and asked Lori Ferguson, SCEDD to conduct the hearing. Lori discussed the CDBG Public Works Grant and the CDBG Planning Grant. There were no public comments. After no further questions from the council, Mayor Peterson closed the public hearing at 7:37 P.M.  </w:t>
      </w:r>
    </w:p>
    <w:p w14:paraId="58E8ABAE" w14:textId="77777777" w:rsidR="00A317D3" w:rsidRPr="00B4563E" w:rsidRDefault="00A317D3" w:rsidP="00A317D3">
      <w:pPr>
        <w:rPr>
          <w:rFonts w:cstheme="minorHAnsi"/>
          <w:b/>
          <w:bCs/>
          <w:sz w:val="24"/>
          <w:szCs w:val="24"/>
          <w:u w:val="single"/>
        </w:rPr>
      </w:pPr>
      <w:r w:rsidRPr="00B4563E">
        <w:rPr>
          <w:rFonts w:cstheme="minorHAnsi"/>
          <w:sz w:val="24"/>
          <w:szCs w:val="24"/>
        </w:rPr>
        <w:tab/>
        <w:t xml:space="preserve">          </w:t>
      </w:r>
      <w:r w:rsidRPr="00B4563E">
        <w:rPr>
          <w:rFonts w:cstheme="minorHAnsi"/>
          <w:sz w:val="24"/>
          <w:szCs w:val="24"/>
        </w:rPr>
        <w:tab/>
        <w:t xml:space="preserve">      </w:t>
      </w:r>
      <w:r w:rsidRPr="00B4563E">
        <w:rPr>
          <w:rFonts w:cstheme="minorHAnsi"/>
          <w:sz w:val="24"/>
          <w:szCs w:val="24"/>
        </w:rPr>
        <w:tab/>
        <w:t xml:space="preserve">            </w:t>
      </w:r>
      <w:r w:rsidRPr="00B4563E">
        <w:rPr>
          <w:rFonts w:cstheme="minorHAnsi"/>
          <w:b/>
          <w:bCs/>
          <w:sz w:val="24"/>
          <w:szCs w:val="24"/>
          <w:u w:val="single"/>
        </w:rPr>
        <w:t>III  UNFINISHED BUSINESS</w:t>
      </w:r>
    </w:p>
    <w:p w14:paraId="710F22AD" w14:textId="77777777" w:rsidR="00A317D3" w:rsidRPr="00B4563E" w:rsidRDefault="00A317D3" w:rsidP="00A317D3">
      <w:pPr>
        <w:rPr>
          <w:rFonts w:cstheme="minorHAnsi"/>
          <w:sz w:val="24"/>
          <w:szCs w:val="24"/>
        </w:rPr>
      </w:pPr>
      <w:r w:rsidRPr="00B4563E">
        <w:rPr>
          <w:rFonts w:cstheme="minorHAnsi"/>
          <w:sz w:val="24"/>
          <w:szCs w:val="24"/>
        </w:rPr>
        <w:t>None.</w:t>
      </w:r>
    </w:p>
    <w:p w14:paraId="6CB23956" w14:textId="77777777" w:rsidR="00A317D3" w:rsidRPr="00B4563E" w:rsidRDefault="00A317D3" w:rsidP="00A317D3">
      <w:pPr>
        <w:ind w:left="2160"/>
        <w:rPr>
          <w:rFonts w:cstheme="minorHAnsi"/>
          <w:b/>
          <w:bCs/>
          <w:sz w:val="24"/>
          <w:szCs w:val="24"/>
          <w:u w:val="single"/>
        </w:rPr>
      </w:pPr>
      <w:r w:rsidRPr="00B4563E">
        <w:rPr>
          <w:rFonts w:cstheme="minorHAnsi"/>
          <w:sz w:val="24"/>
          <w:szCs w:val="24"/>
        </w:rPr>
        <w:t xml:space="preserve">               </w:t>
      </w:r>
      <w:r w:rsidRPr="00B4563E">
        <w:rPr>
          <w:rFonts w:cstheme="minorHAnsi"/>
          <w:b/>
          <w:bCs/>
          <w:sz w:val="24"/>
          <w:szCs w:val="24"/>
          <w:u w:val="single"/>
        </w:rPr>
        <w:t>IV  REGULAR AGENDA</w:t>
      </w:r>
    </w:p>
    <w:p w14:paraId="3BA03D2A" w14:textId="70701DD5" w:rsidR="00A317D3" w:rsidRPr="00B4563E" w:rsidRDefault="00A317D3" w:rsidP="00A317D3">
      <w:pPr>
        <w:rPr>
          <w:rFonts w:cstheme="minorHAnsi"/>
          <w:sz w:val="24"/>
          <w:szCs w:val="24"/>
        </w:rPr>
      </w:pPr>
      <w:r w:rsidRPr="00B4563E">
        <w:rPr>
          <w:rFonts w:cstheme="minorHAnsi"/>
          <w:sz w:val="24"/>
          <w:szCs w:val="24"/>
        </w:rPr>
        <w:t xml:space="preserve"> </w:t>
      </w:r>
      <w:r w:rsidRPr="00B4563E">
        <w:rPr>
          <w:rFonts w:cstheme="minorHAnsi"/>
          <w:sz w:val="24"/>
          <w:szCs w:val="24"/>
        </w:rPr>
        <w:tab/>
        <w:t xml:space="preserve">  </w:t>
      </w: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w:t>
      </w:r>
      <w:r w:rsidRPr="00B4563E">
        <w:rPr>
          <w:rFonts w:cstheme="minorHAnsi"/>
          <w:b/>
          <w:bCs/>
          <w:sz w:val="24"/>
          <w:szCs w:val="24"/>
        </w:rPr>
        <w:t>CONSENT AGENDA</w:t>
      </w:r>
      <w:r w:rsidRPr="00B4563E">
        <w:rPr>
          <w:rFonts w:cstheme="minorHAnsi"/>
          <w:sz w:val="24"/>
          <w:szCs w:val="24"/>
        </w:rPr>
        <w:t>*</w:t>
      </w:r>
    </w:p>
    <w:p w14:paraId="69E300AC" w14:textId="77777777" w:rsidR="00A317D3" w:rsidRDefault="00A317D3" w:rsidP="00A317D3">
      <w:pPr>
        <w:rPr>
          <w:rFonts w:cstheme="minorHAnsi"/>
          <w:sz w:val="24"/>
          <w:szCs w:val="24"/>
        </w:rPr>
      </w:pPr>
      <w:r w:rsidRPr="00B4563E">
        <w:rPr>
          <w:rFonts w:cstheme="minorHAnsi"/>
          <w:sz w:val="24"/>
          <w:szCs w:val="24"/>
        </w:rPr>
        <w:t>1.</w:t>
      </w:r>
      <w:r w:rsidRPr="00B4563E">
        <w:rPr>
          <w:rFonts w:cstheme="minorHAnsi"/>
          <w:sz w:val="24"/>
          <w:szCs w:val="24"/>
        </w:rPr>
        <w:tab/>
        <w:t xml:space="preserve">Approve </w:t>
      </w:r>
      <w:r>
        <w:rPr>
          <w:rFonts w:cstheme="minorHAnsi"/>
          <w:sz w:val="24"/>
          <w:szCs w:val="24"/>
        </w:rPr>
        <w:t xml:space="preserve">September </w:t>
      </w:r>
      <w:r w:rsidRPr="00B4563E">
        <w:rPr>
          <w:rFonts w:cstheme="minorHAnsi"/>
          <w:sz w:val="24"/>
          <w:szCs w:val="24"/>
        </w:rPr>
        <w:t>Utility Claims</w:t>
      </w:r>
    </w:p>
    <w:p w14:paraId="449DC45D" w14:textId="77777777" w:rsidR="00A317D3" w:rsidRPr="00B4563E" w:rsidRDefault="00A317D3" w:rsidP="00A317D3">
      <w:pPr>
        <w:rPr>
          <w:rFonts w:cstheme="minorHAnsi"/>
          <w:sz w:val="24"/>
          <w:szCs w:val="24"/>
        </w:rPr>
      </w:pPr>
      <w:r>
        <w:rPr>
          <w:rFonts w:cstheme="minorHAnsi"/>
          <w:sz w:val="24"/>
          <w:szCs w:val="24"/>
        </w:rPr>
        <w:t>2</w:t>
      </w:r>
      <w:r w:rsidRPr="00B4563E">
        <w:rPr>
          <w:rFonts w:cstheme="minorHAnsi"/>
          <w:sz w:val="24"/>
          <w:szCs w:val="24"/>
        </w:rPr>
        <w:t>.</w:t>
      </w:r>
      <w:r w:rsidRPr="00B4563E">
        <w:rPr>
          <w:rFonts w:cstheme="minorHAnsi"/>
          <w:sz w:val="24"/>
          <w:szCs w:val="24"/>
        </w:rPr>
        <w:tab/>
        <w:t xml:space="preserve">Approve Minutes from </w:t>
      </w:r>
      <w:r>
        <w:rPr>
          <w:rFonts w:cstheme="minorHAnsi"/>
          <w:sz w:val="24"/>
          <w:szCs w:val="24"/>
        </w:rPr>
        <w:t>September 12, 2022</w:t>
      </w:r>
      <w:r w:rsidRPr="00B4563E">
        <w:rPr>
          <w:rFonts w:cstheme="minorHAnsi"/>
          <w:sz w:val="24"/>
          <w:szCs w:val="24"/>
        </w:rPr>
        <w:t xml:space="preserve"> City Council Meeting</w:t>
      </w:r>
    </w:p>
    <w:p w14:paraId="7383039E" w14:textId="77777777" w:rsidR="00A317D3" w:rsidRDefault="00A317D3" w:rsidP="00A317D3">
      <w:pPr>
        <w:rPr>
          <w:rFonts w:cstheme="minorHAnsi"/>
          <w:sz w:val="24"/>
          <w:szCs w:val="24"/>
        </w:rPr>
      </w:pPr>
      <w:r>
        <w:rPr>
          <w:rFonts w:cstheme="minorHAnsi"/>
          <w:sz w:val="24"/>
          <w:szCs w:val="24"/>
        </w:rPr>
        <w:t>3</w:t>
      </w:r>
      <w:r w:rsidRPr="00B4563E">
        <w:rPr>
          <w:rFonts w:cstheme="minorHAnsi"/>
          <w:sz w:val="24"/>
          <w:szCs w:val="24"/>
        </w:rPr>
        <w:t>.</w:t>
      </w:r>
      <w:r w:rsidRPr="00B4563E">
        <w:rPr>
          <w:rFonts w:cstheme="minorHAnsi"/>
          <w:sz w:val="24"/>
          <w:szCs w:val="24"/>
        </w:rPr>
        <w:tab/>
        <w:t xml:space="preserve">Approve </w:t>
      </w:r>
      <w:r>
        <w:rPr>
          <w:rFonts w:cstheme="minorHAnsi"/>
          <w:sz w:val="24"/>
          <w:szCs w:val="24"/>
        </w:rPr>
        <w:t xml:space="preserve">September </w:t>
      </w:r>
      <w:r w:rsidRPr="00B4563E">
        <w:rPr>
          <w:rFonts w:cstheme="minorHAnsi"/>
          <w:sz w:val="24"/>
          <w:szCs w:val="24"/>
        </w:rPr>
        <w:t>City Claims</w:t>
      </w:r>
    </w:p>
    <w:p w14:paraId="0D4DE6E8" w14:textId="5169E66C" w:rsidR="00A317D3" w:rsidRDefault="00A317D3" w:rsidP="00A317D3">
      <w:pPr>
        <w:rPr>
          <w:rFonts w:cstheme="minorHAnsi"/>
          <w:sz w:val="24"/>
          <w:szCs w:val="24"/>
        </w:rPr>
      </w:pPr>
      <w:r>
        <w:rPr>
          <w:rFonts w:cstheme="minorHAnsi"/>
          <w:sz w:val="24"/>
          <w:szCs w:val="24"/>
        </w:rPr>
        <w:t>Council by majority vote approved the Consent Agenda including additional claims.</w:t>
      </w:r>
    </w:p>
    <w:p w14:paraId="009FFFB1" w14:textId="77777777" w:rsidR="00A317D3" w:rsidRDefault="00A317D3" w:rsidP="00A317D3">
      <w:pPr>
        <w:rPr>
          <w:rFonts w:cstheme="minorHAnsi"/>
          <w:sz w:val="24"/>
          <w:szCs w:val="24"/>
        </w:rPr>
      </w:pPr>
    </w:p>
    <w:p w14:paraId="1520DFA0" w14:textId="77777777" w:rsidR="00A317D3" w:rsidRPr="00B4563E" w:rsidRDefault="00A317D3" w:rsidP="00A317D3">
      <w:pPr>
        <w:rPr>
          <w:rFonts w:cstheme="minorHAnsi"/>
          <w:b/>
          <w:bCs/>
          <w:sz w:val="24"/>
          <w:szCs w:val="24"/>
          <w:u w:val="single"/>
        </w:rPr>
      </w:pPr>
      <w:r w:rsidRPr="00B4563E">
        <w:rPr>
          <w:rFonts w:cstheme="minorHAnsi"/>
          <w:b/>
          <w:bCs/>
          <w:sz w:val="24"/>
          <w:szCs w:val="24"/>
          <w:u w:val="single"/>
        </w:rPr>
        <w:t>Utilities Section:</w:t>
      </w:r>
    </w:p>
    <w:p w14:paraId="292FCB0E" w14:textId="3C51559C" w:rsidR="00A317D3" w:rsidRDefault="00A317D3" w:rsidP="00A317D3">
      <w:pPr>
        <w:rPr>
          <w:rFonts w:cstheme="minorHAnsi"/>
          <w:sz w:val="24"/>
          <w:szCs w:val="24"/>
        </w:rPr>
      </w:pPr>
      <w:r>
        <w:rPr>
          <w:rFonts w:cstheme="minorHAnsi"/>
          <w:sz w:val="24"/>
          <w:szCs w:val="24"/>
        </w:rPr>
        <w:t>1.</w:t>
      </w:r>
      <w:r w:rsidR="00C32DDA">
        <w:rPr>
          <w:rFonts w:cstheme="minorHAnsi"/>
          <w:sz w:val="24"/>
          <w:szCs w:val="24"/>
        </w:rPr>
        <w:t xml:space="preserve"> Council by majority vote approved the 2023 Salary Scale Wage Adjustments. </w:t>
      </w:r>
    </w:p>
    <w:p w14:paraId="51460501" w14:textId="77777777" w:rsidR="00C32DDA" w:rsidRDefault="00C32DDA" w:rsidP="00A317D3">
      <w:pPr>
        <w:rPr>
          <w:rFonts w:cstheme="minorHAnsi"/>
          <w:sz w:val="24"/>
          <w:szCs w:val="24"/>
        </w:rPr>
      </w:pPr>
      <w:r>
        <w:rPr>
          <w:rFonts w:cstheme="minorHAnsi"/>
          <w:sz w:val="24"/>
          <w:szCs w:val="24"/>
        </w:rPr>
        <w:t>2. Council by majority vote approved the 2022 Amended &amp; Restated Bylaws of the Nebraska Municipal Power Pool by Resolution 2022-28.</w:t>
      </w:r>
    </w:p>
    <w:p w14:paraId="51FCE587" w14:textId="77777777" w:rsidR="00C32DDA" w:rsidRDefault="00C32DDA" w:rsidP="00A317D3">
      <w:pPr>
        <w:rPr>
          <w:rFonts w:cstheme="minorHAnsi"/>
          <w:sz w:val="24"/>
          <w:szCs w:val="24"/>
        </w:rPr>
      </w:pPr>
      <w:r>
        <w:rPr>
          <w:rFonts w:cstheme="minorHAnsi"/>
          <w:sz w:val="24"/>
          <w:szCs w:val="24"/>
        </w:rPr>
        <w:t>3.</w:t>
      </w:r>
      <w:r w:rsidRPr="00C32DDA">
        <w:rPr>
          <w:rFonts w:cstheme="minorHAnsi"/>
          <w:sz w:val="24"/>
          <w:szCs w:val="24"/>
        </w:rPr>
        <w:t xml:space="preserve"> </w:t>
      </w:r>
      <w:r>
        <w:rPr>
          <w:rFonts w:cstheme="minorHAnsi"/>
          <w:sz w:val="24"/>
          <w:szCs w:val="24"/>
        </w:rPr>
        <w:t>Council by majority vote approved the 2022 Superior West (Park Street) Lift Station Retrofit.</w:t>
      </w:r>
    </w:p>
    <w:p w14:paraId="018F98A6" w14:textId="77777777" w:rsidR="00C32DDA" w:rsidRDefault="00C32DDA" w:rsidP="00A317D3">
      <w:pPr>
        <w:rPr>
          <w:rFonts w:cstheme="minorHAnsi"/>
          <w:sz w:val="24"/>
          <w:szCs w:val="24"/>
        </w:rPr>
      </w:pPr>
      <w:r>
        <w:rPr>
          <w:rFonts w:cstheme="minorHAnsi"/>
          <w:sz w:val="24"/>
          <w:szCs w:val="24"/>
        </w:rPr>
        <w:t>4. Council by majority vote approved the Resignation of Stuart Alsup as Utility Billing Clerk.</w:t>
      </w:r>
    </w:p>
    <w:p w14:paraId="174E10A6" w14:textId="1B008284" w:rsidR="00C32DDA" w:rsidRPr="00C32DDA" w:rsidRDefault="00C32DDA" w:rsidP="00A317D3">
      <w:pPr>
        <w:rPr>
          <w:rFonts w:cstheme="minorHAnsi"/>
          <w:b/>
          <w:bCs/>
          <w:sz w:val="24"/>
          <w:szCs w:val="24"/>
          <w:u w:val="single"/>
        </w:rPr>
      </w:pPr>
      <w:r w:rsidRPr="00C32DDA">
        <w:rPr>
          <w:rFonts w:cstheme="minorHAnsi"/>
          <w:b/>
          <w:bCs/>
          <w:sz w:val="24"/>
          <w:szCs w:val="24"/>
          <w:u w:val="single"/>
        </w:rPr>
        <w:t xml:space="preserve">City Section: </w:t>
      </w:r>
    </w:p>
    <w:p w14:paraId="61EBB157" w14:textId="6A1B24E9" w:rsidR="00A317D3" w:rsidRDefault="00C32DDA" w:rsidP="00A317D3">
      <w:pPr>
        <w:rPr>
          <w:rFonts w:cstheme="minorHAnsi"/>
          <w:sz w:val="24"/>
          <w:szCs w:val="24"/>
        </w:rPr>
      </w:pPr>
      <w:r>
        <w:rPr>
          <w:rFonts w:cstheme="minorHAnsi"/>
          <w:sz w:val="24"/>
          <w:szCs w:val="24"/>
        </w:rPr>
        <w:t xml:space="preserve">1. Council by majority vote approved the appointment of Stuart Alsup as Deputy Clerk. </w:t>
      </w:r>
    </w:p>
    <w:p w14:paraId="2E63F781" w14:textId="339E17C6" w:rsidR="00B426FD" w:rsidRDefault="00B426FD" w:rsidP="00A317D3">
      <w:pPr>
        <w:rPr>
          <w:rFonts w:cstheme="minorHAnsi"/>
          <w:sz w:val="24"/>
          <w:szCs w:val="24"/>
        </w:rPr>
      </w:pPr>
      <w:r>
        <w:rPr>
          <w:rFonts w:cstheme="minorHAnsi"/>
          <w:sz w:val="24"/>
          <w:szCs w:val="24"/>
        </w:rPr>
        <w:t xml:space="preserve">2. Lori Ferguson discussed an extension request to the 2020 Sidewalk/ Pedestrian Mobility Project (20-PW-014). Discussion only, no action required. </w:t>
      </w:r>
    </w:p>
    <w:p w14:paraId="5302C858" w14:textId="3EF1FE9C" w:rsidR="00B426FD" w:rsidRDefault="00B426FD" w:rsidP="00A317D3">
      <w:pPr>
        <w:rPr>
          <w:rFonts w:cstheme="minorHAnsi"/>
          <w:sz w:val="24"/>
          <w:szCs w:val="24"/>
        </w:rPr>
      </w:pPr>
      <w:r>
        <w:rPr>
          <w:rFonts w:cstheme="minorHAnsi"/>
          <w:sz w:val="24"/>
          <w:szCs w:val="24"/>
        </w:rPr>
        <w:t xml:space="preserve">3. Council by majority vote approved authorizing the </w:t>
      </w:r>
      <w:r w:rsidR="00EE2508">
        <w:rPr>
          <w:rFonts w:cstheme="minorHAnsi"/>
          <w:sz w:val="24"/>
          <w:szCs w:val="24"/>
        </w:rPr>
        <w:t>M</w:t>
      </w:r>
      <w:r>
        <w:rPr>
          <w:rFonts w:cstheme="minorHAnsi"/>
          <w:sz w:val="24"/>
          <w:szCs w:val="24"/>
        </w:rPr>
        <w:t>ayor to request an extension of the contract for 2020 Sidewalk/ Pedestrian Mobility Project/ Community Development</w:t>
      </w:r>
      <w:r w:rsidR="00EE2508">
        <w:rPr>
          <w:rFonts w:cstheme="minorHAnsi"/>
          <w:sz w:val="24"/>
          <w:szCs w:val="24"/>
        </w:rPr>
        <w:t xml:space="preserve"> Block Grant (CDBG) Project</w:t>
      </w:r>
      <w:r>
        <w:rPr>
          <w:rFonts w:cstheme="minorHAnsi"/>
          <w:sz w:val="24"/>
          <w:szCs w:val="24"/>
        </w:rPr>
        <w:t xml:space="preserve"> (20-PW-014).</w:t>
      </w:r>
    </w:p>
    <w:p w14:paraId="36C1F33E" w14:textId="7734F86C" w:rsidR="00B426FD" w:rsidRPr="00C32DDA" w:rsidRDefault="00B426FD" w:rsidP="00A317D3">
      <w:pPr>
        <w:rPr>
          <w:rFonts w:cstheme="minorHAnsi"/>
          <w:sz w:val="24"/>
          <w:szCs w:val="24"/>
        </w:rPr>
      </w:pPr>
      <w:r>
        <w:rPr>
          <w:rFonts w:cstheme="minorHAnsi"/>
          <w:sz w:val="24"/>
          <w:szCs w:val="24"/>
        </w:rPr>
        <w:t xml:space="preserve">4. Council by majority vote approved payment to Five Rule Rural Planning in the amount of $17,500.00 for the 2020 Recreation Master Plan Planning Project (22-PP-013). </w:t>
      </w:r>
    </w:p>
    <w:p w14:paraId="29FF36E4" w14:textId="449B6E05" w:rsidR="00A317D3" w:rsidRDefault="00EE2508" w:rsidP="00A317D3">
      <w:pPr>
        <w:ind w:left="720" w:hanging="720"/>
        <w:rPr>
          <w:rFonts w:cstheme="minorHAnsi"/>
          <w:sz w:val="24"/>
          <w:szCs w:val="24"/>
        </w:rPr>
      </w:pPr>
      <w:r>
        <w:rPr>
          <w:rFonts w:cstheme="minorHAnsi"/>
          <w:sz w:val="24"/>
          <w:szCs w:val="24"/>
        </w:rPr>
        <w:t xml:space="preserve">5. Council by majority vote approved the request for CDBG Funds Drawdown #6. </w:t>
      </w:r>
    </w:p>
    <w:p w14:paraId="19D87C2D" w14:textId="628EBEA7" w:rsidR="00EE2508" w:rsidRDefault="00EE2508" w:rsidP="00EE2508">
      <w:pPr>
        <w:rPr>
          <w:rFonts w:cstheme="minorHAnsi"/>
          <w:sz w:val="24"/>
          <w:szCs w:val="24"/>
        </w:rPr>
      </w:pPr>
      <w:r>
        <w:rPr>
          <w:rFonts w:cstheme="minorHAnsi"/>
          <w:sz w:val="24"/>
          <w:szCs w:val="24"/>
        </w:rPr>
        <w:t xml:space="preserve">6. Lori Ferguson presented the Mayor and Council a collage of photos commemorating the ribbon cutting for Project Boom. No action required. </w:t>
      </w:r>
    </w:p>
    <w:p w14:paraId="1934FA84" w14:textId="47AC76CB" w:rsidR="00EE2508" w:rsidRDefault="00EE2508" w:rsidP="00EE2508">
      <w:pPr>
        <w:rPr>
          <w:rFonts w:cstheme="minorHAnsi"/>
          <w:sz w:val="24"/>
          <w:szCs w:val="24"/>
        </w:rPr>
      </w:pPr>
      <w:r>
        <w:rPr>
          <w:rFonts w:cstheme="minorHAnsi"/>
          <w:sz w:val="24"/>
          <w:szCs w:val="24"/>
        </w:rPr>
        <w:t>7. Council by majority vote approved 2  REDLG loan requests totaling $50,000.00.</w:t>
      </w:r>
    </w:p>
    <w:p w14:paraId="3E563305" w14:textId="678AEC18" w:rsidR="00EE2508" w:rsidRDefault="00EE2508" w:rsidP="00EE2508">
      <w:pPr>
        <w:rPr>
          <w:rFonts w:cstheme="minorHAnsi"/>
          <w:sz w:val="24"/>
          <w:szCs w:val="24"/>
        </w:rPr>
      </w:pPr>
      <w:r>
        <w:rPr>
          <w:rFonts w:cstheme="minorHAnsi"/>
          <w:sz w:val="24"/>
          <w:szCs w:val="24"/>
        </w:rPr>
        <w:t>8. Council by majority vote approved waiving the 3-reading rule on Ordinance 1234. Council by majority vote approved Ordinance 123</w:t>
      </w:r>
      <w:r w:rsidR="00145113">
        <w:rPr>
          <w:rFonts w:cstheme="minorHAnsi"/>
          <w:sz w:val="24"/>
          <w:szCs w:val="24"/>
        </w:rPr>
        <w:t xml:space="preserve">4 </w:t>
      </w:r>
      <w:r w:rsidR="00145113" w:rsidRPr="00145113">
        <w:rPr>
          <w:rFonts w:cstheme="minorHAnsi"/>
          <w:sz w:val="24"/>
          <w:szCs w:val="24"/>
        </w:rPr>
        <w:t>AN ORDINANCE TO AMEND SECTION 32.06 OF THE CITY OF SUPERIOR NEBRASKA CODE OF ORDINANCES; THE PARK AND CEMETERY BOARD DUTIES; TO PROVIDE FOR THE REPEAL OF CONFLICTING ORDINANCES OR SECTIONS; TO PROVIDE FOR THE EFFECTIVE DATE THEREOF; AND TO ORDER THE PUBLICATION OF THE ORDINANCE IN PAMPHLET FORM</w:t>
      </w:r>
    </w:p>
    <w:p w14:paraId="20AB52FB" w14:textId="0EE57FE1" w:rsidR="00A317D3" w:rsidRPr="00C47477" w:rsidRDefault="00C47477" w:rsidP="00A317D3">
      <w:pPr>
        <w:rPr>
          <w:rFonts w:cstheme="minorHAnsi"/>
          <w:sz w:val="24"/>
          <w:szCs w:val="24"/>
        </w:rPr>
      </w:pPr>
      <w:r>
        <w:rPr>
          <w:rFonts w:cstheme="minorHAnsi"/>
          <w:sz w:val="24"/>
          <w:szCs w:val="24"/>
        </w:rPr>
        <w:t xml:space="preserve">Travel Requests were heard. </w:t>
      </w:r>
    </w:p>
    <w:p w14:paraId="17BB996F" w14:textId="27C7C603" w:rsidR="00A317D3" w:rsidRDefault="00C47477" w:rsidP="00A317D3">
      <w:pPr>
        <w:rPr>
          <w:rFonts w:cstheme="minorHAnsi"/>
          <w:sz w:val="24"/>
          <w:szCs w:val="24"/>
        </w:rPr>
      </w:pPr>
      <w:r>
        <w:rPr>
          <w:rFonts w:cstheme="minorHAnsi"/>
          <w:sz w:val="24"/>
          <w:szCs w:val="24"/>
        </w:rPr>
        <w:t xml:space="preserve">Various committee reports were given. </w:t>
      </w:r>
    </w:p>
    <w:p w14:paraId="12F9E93B" w14:textId="6EB77BA5" w:rsidR="00A317D3" w:rsidRPr="00C47477" w:rsidRDefault="00C47477" w:rsidP="00A317D3">
      <w:pPr>
        <w:rPr>
          <w:rFonts w:cstheme="minorHAnsi"/>
          <w:sz w:val="24"/>
          <w:szCs w:val="24"/>
        </w:rPr>
      </w:pPr>
      <w:r w:rsidRPr="00C47477">
        <w:rPr>
          <w:rFonts w:cstheme="minorHAnsi"/>
          <w:sz w:val="24"/>
          <w:szCs w:val="24"/>
        </w:rPr>
        <w:t xml:space="preserve">Council by majority vote adjourned the meeting. </w:t>
      </w:r>
    </w:p>
    <w:p w14:paraId="1C86E2CB" w14:textId="77777777" w:rsidR="00A317D3" w:rsidRDefault="00A317D3" w:rsidP="00A317D3">
      <w:pPr>
        <w:rPr>
          <w:rFonts w:cstheme="minorHAnsi"/>
          <w:sz w:val="24"/>
          <w:szCs w:val="24"/>
        </w:rPr>
      </w:pPr>
      <w:r>
        <w:rPr>
          <w:rFonts w:cstheme="minorHAnsi"/>
          <w:sz w:val="24"/>
          <w:szCs w:val="24"/>
        </w:rPr>
        <w:t>September Utility Claims</w:t>
      </w:r>
    </w:p>
    <w:p w14:paraId="79DE8895" w14:textId="77777777" w:rsidR="00A317D3" w:rsidRDefault="00A317D3" w:rsidP="00A317D3">
      <w:pPr>
        <w:rPr>
          <w:rFonts w:cstheme="minorHAnsi"/>
          <w:sz w:val="24"/>
          <w:szCs w:val="24"/>
        </w:rPr>
      </w:pPr>
      <w:r>
        <w:rPr>
          <w:rFonts w:cstheme="minorHAnsi"/>
          <w:sz w:val="24"/>
          <w:szCs w:val="24"/>
        </w:rPr>
        <w:t xml:space="preserve">North American Electric Reliability Corp, Professional Services – 712.64; Andrew Brittenham, Reimbursement – 594.41; B-Green Lawn Care, Repair – 50.00; American Family Life, Premiums – 315.45; Ameritas, Premiums – 92.28; Bomgaars, Supplies – 449.24; Dollar General, Supplies – 77.27; Hawkins, Supplies – 2,152.05; John Hodge, Legal Services -434.50; Humana, Premiums – 705.51; Landis+Gyr, Hosting Fee – 722.10; League of Nebraska Municipalities, Schooling – 55.00; Municipal Supply Inc, Supplies – 1,817.91; National Public Gas Agency, Services – 52,673.67; Nebraska Public Health Environmental Lab, Testing – 666.00; Resco, Supplies – 2,658.60; South Central PPD, Well Power – 2,890.62; Van Kirk Bros Contracting, Services – 96,915.10; Verizon Wireless, Phone Service – 220.57; United States Postal Service, Postage – 27.40; AEP Energy Partners, Electricity – 174,379.53; Western Area Power Administration, Electricity – 6,154.11; Federal Deposit, Fed/FICA – 6,802.72; One America, Pension W/H – 1,334.35; John Druba, Trash Removal – 125.00; Hastings Utilities, Capacity – 18,700.00; JEO Consulting Group, Professional Services – 46,900.00; Merchant JT &amp; S, Schooling – 550.00; </w:t>
      </w:r>
      <w:r>
        <w:rPr>
          <w:rFonts w:cstheme="minorHAnsi"/>
          <w:sz w:val="24"/>
          <w:szCs w:val="24"/>
        </w:rPr>
        <w:lastRenderedPageBreak/>
        <w:t xml:space="preserve">Olsson Associates, Professional Services – 1,376.89; South Central PPD, Wheeling – 5,280.99; Village Uniforms, Rentals – 623.20, Salaries – 22,302.18. </w:t>
      </w:r>
    </w:p>
    <w:p w14:paraId="35D8DDFA" w14:textId="77777777" w:rsidR="00A317D3" w:rsidRDefault="00A317D3" w:rsidP="00A317D3">
      <w:pPr>
        <w:rPr>
          <w:rFonts w:cstheme="minorHAnsi"/>
          <w:sz w:val="24"/>
          <w:szCs w:val="24"/>
        </w:rPr>
      </w:pPr>
      <w:r>
        <w:rPr>
          <w:rFonts w:cstheme="minorHAnsi"/>
          <w:sz w:val="24"/>
          <w:szCs w:val="24"/>
        </w:rPr>
        <w:t>September City Claims</w:t>
      </w:r>
    </w:p>
    <w:p w14:paraId="39E3F842" w14:textId="77777777" w:rsidR="00A317D3" w:rsidRPr="00306988" w:rsidRDefault="00A317D3" w:rsidP="00A317D3">
      <w:pPr>
        <w:rPr>
          <w:rFonts w:cstheme="minorHAnsi"/>
          <w:sz w:val="24"/>
          <w:szCs w:val="24"/>
        </w:rPr>
      </w:pPr>
      <w:r>
        <w:rPr>
          <w:rFonts w:cstheme="minorHAnsi"/>
          <w:sz w:val="24"/>
          <w:szCs w:val="24"/>
        </w:rPr>
        <w:t>American Family Life, Premium – 498.41; Ameritas Life Insurance Group, Premium – 87.60; B-Green Lawn Care, Repair – 374.25; Baker &amp; Sons Disposal, Trash Hauling – 355.00; Bomgaars, Supplies – 223.30; Business World Products Inc, Supplies – 44.70; Consolidated Management Co, Schooling – 77.90; Eitzmann Trucking, Material – 917.64; Fastenal Company, Supplies – 79.15; Humana Insurance Co, Premium – 399.10; John V. Hodge, Attorney, Legal Services – 434.50; Poster Compliance Center, Subscription – 67.95; South Central Electric, Repair – 65.00; Federal Deposit, FIT/FICA Payable – 5,075.52; One America, Pension – 844.44; Stray Dog Firearms North, Ammunition – 1,153.00; Derek Clark, Reimbursement – 550.14; Nuckolls County District Court, Property Purchase – 600.00; City of Superior, Vehicles Sales Tax – 2,911.43; City of Superior, Monthly Obligation – 4,166.67; City of Superior Ec Dev, Monthly Obligation – 6,250.00; John V Hodge, Attorney, Legal Services – 324.50; Quill.com, Supplies – 128.37; Energized Electric, Services – 956.00; Consolidated Management Co, Schooling – 112.00; Danko Emergency Equipment, Supplies – 72.00; John Druba, Trash Hauling – 110.00; SOS Portable Toilets Inc, Rental – 91.76; Superior Publishing Co, Advertising – 592.11; Verizon Wireless, Phone Service – 247.11; Village Uniform, Rental – 142.55; Quill.com. Supplies – 207.56; B-Green Lawn Care, Fertilize – 60.00; John Druba, Trash Hauling – 38.00; Salaries, 18,278.94; City of Superior, W/B – 2,232.13; City of Superior, W/B – 2,232.13; Federal Deposit, FIT/FICA Payable – 5,401.07; One America, Pension – 864.76.</w:t>
      </w:r>
    </w:p>
    <w:p w14:paraId="27EA8334" w14:textId="73E44195" w:rsidR="003A77FB" w:rsidRPr="006A5AE3" w:rsidRDefault="00F55662">
      <w:pPr>
        <w:rPr>
          <w:sz w:val="24"/>
          <w:szCs w:val="24"/>
        </w:rPr>
      </w:pPr>
      <w:r w:rsidRPr="006A5AE3">
        <w:rPr>
          <w:sz w:val="24"/>
          <w:szCs w:val="24"/>
        </w:rPr>
        <w:t xml:space="preserve">A complete text of the Minutes, Resolutions, and Ordinances are on file in the City Clerk’s Office and are available for public inspection during regular business hours. </w:t>
      </w:r>
    </w:p>
    <w:sectPr w:rsidR="003A77FB" w:rsidRPr="006A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32F2"/>
    <w:multiLevelType w:val="hybridMultilevel"/>
    <w:tmpl w:val="92E4B1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97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D3"/>
    <w:rsid w:val="00145113"/>
    <w:rsid w:val="003A77FB"/>
    <w:rsid w:val="006A5AE3"/>
    <w:rsid w:val="00A317D3"/>
    <w:rsid w:val="00B426FD"/>
    <w:rsid w:val="00C32DDA"/>
    <w:rsid w:val="00C47477"/>
    <w:rsid w:val="00EE2508"/>
    <w:rsid w:val="00F5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E3F"/>
  <w15:chartTrackingRefBased/>
  <w15:docId w15:val="{6D0CA2E7-F039-4E7D-8FBF-703A17F0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31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Diehl</dc:creator>
  <cp:keywords/>
  <dc:description/>
  <cp:lastModifiedBy>Jan Diehl</cp:lastModifiedBy>
  <cp:revision>4</cp:revision>
  <dcterms:created xsi:type="dcterms:W3CDTF">2022-09-28T14:18:00Z</dcterms:created>
  <dcterms:modified xsi:type="dcterms:W3CDTF">2022-09-28T14:59:00Z</dcterms:modified>
</cp:coreProperties>
</file>